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4C4D" w14:textId="77777777" w:rsidR="006805C5" w:rsidRPr="00623107" w:rsidRDefault="00316E80" w:rsidP="00623107">
      <w:pPr>
        <w:ind w:right="-20"/>
        <w:jc w:val="center"/>
        <w:rPr>
          <w:rFonts w:ascii="Calibri" w:eastAsia="Roboto" w:hAnsi="Calibri" w:cs="Roboto"/>
          <w:sz w:val="28"/>
          <w:szCs w:val="28"/>
        </w:rPr>
      </w:pPr>
      <w:r w:rsidRPr="00623107">
        <w:rPr>
          <w:rFonts w:ascii="Calibri" w:hAnsi="Calibri"/>
          <w:b/>
          <w:sz w:val="28"/>
          <w:szCs w:val="28"/>
        </w:rPr>
        <w:t>ŽIADOSŤ O ZRUŠENIE ZEMEPISNÉHO OZNAČENIA</w:t>
      </w:r>
    </w:p>
    <w:p w14:paraId="0133F2B4" w14:textId="77777777" w:rsidR="006805C5" w:rsidRPr="00623107" w:rsidRDefault="006805C5" w:rsidP="00623107">
      <w:pPr>
        <w:ind w:right="-20"/>
        <w:rPr>
          <w:rFonts w:ascii="Calibri" w:eastAsia="Roboto" w:hAnsi="Calibri" w:cs="Roboto"/>
          <w:b/>
          <w:bCs/>
          <w:szCs w:val="15"/>
        </w:rPr>
      </w:pPr>
    </w:p>
    <w:p w14:paraId="40F296DE" w14:textId="77777777" w:rsidR="006805C5" w:rsidRPr="00623107" w:rsidRDefault="00316E80" w:rsidP="00623107">
      <w:pPr>
        <w:pStyle w:val="Zkladntext"/>
        <w:ind w:left="0" w:right="-20" w:firstLine="0"/>
        <w:jc w:val="center"/>
        <w:rPr>
          <w:rFonts w:ascii="Calibri" w:hAnsi="Calibri"/>
          <w:b w:val="0"/>
          <w:bCs w:val="0"/>
          <w:sz w:val="22"/>
        </w:rPr>
      </w:pPr>
      <w:r w:rsidRPr="00623107">
        <w:rPr>
          <w:rFonts w:ascii="Calibri" w:hAnsi="Calibri"/>
          <w:sz w:val="22"/>
        </w:rPr>
        <w:t>[článok 25 ods. 1 nariadenia (EÚ) 2024/1143]</w:t>
      </w:r>
    </w:p>
    <w:p w14:paraId="35929453" w14:textId="77777777" w:rsidR="006805C5" w:rsidRPr="00C60790" w:rsidRDefault="006805C5" w:rsidP="00623107">
      <w:pPr>
        <w:ind w:right="-20"/>
        <w:rPr>
          <w:rFonts w:ascii="Calibri" w:eastAsia="Roboto" w:hAnsi="Calibri" w:cs="Roboto"/>
          <w:szCs w:val="18"/>
        </w:rPr>
      </w:pPr>
    </w:p>
    <w:p w14:paraId="5350F2A4" w14:textId="5959A5F9" w:rsidR="006805C5" w:rsidRPr="00623107" w:rsidRDefault="006805C5" w:rsidP="00623107">
      <w:pPr>
        <w:ind w:right="-20"/>
        <w:rPr>
          <w:rFonts w:ascii="Calibri" w:eastAsia="Roboto" w:hAnsi="Calibri" w:cs="Roboto"/>
          <w:szCs w:val="15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7F040FAA" w14:textId="77777777" w:rsidTr="00A22695">
        <w:tc>
          <w:tcPr>
            <w:tcW w:w="563" w:type="dxa"/>
          </w:tcPr>
          <w:p w14:paraId="7B97B118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0571EFAA" w14:textId="0D82809C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Názov zapísaný do registra navrhnutý na zrušenie</w:t>
            </w:r>
          </w:p>
        </w:tc>
      </w:tr>
      <w:tr w:rsidR="00623107" w:rsidRPr="00623107" w14:paraId="1A4CA68B" w14:textId="77777777" w:rsidTr="00A22695">
        <w:tc>
          <w:tcPr>
            <w:tcW w:w="563" w:type="dxa"/>
          </w:tcPr>
          <w:p w14:paraId="59D9F4D4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9923D76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21F3DC7D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235E7483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33127F75" w14:textId="77777777" w:rsidTr="00A22695">
        <w:tc>
          <w:tcPr>
            <w:tcW w:w="563" w:type="dxa"/>
          </w:tcPr>
          <w:p w14:paraId="79A89BE7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5471F6B6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623107" w:rsidRPr="00623107" w14:paraId="56D65D71" w14:textId="77777777" w:rsidTr="00A22695">
        <w:tc>
          <w:tcPr>
            <w:tcW w:w="563" w:type="dxa"/>
          </w:tcPr>
          <w:p w14:paraId="67B06F16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6A2990C" w14:textId="1AC1678F" w:rsidR="00623107" w:rsidRPr="00623107" w:rsidRDefault="00623107" w:rsidP="00A22695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623107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623107">
              <w:rPr>
                <w:rFonts w:ascii="Calibri" w:hAnsi="Calibri"/>
              </w:rPr>
              <w:t xml:space="preserve">CHOP  </w:t>
            </w:r>
            <w:r w:rsidR="00171FB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FBE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="00171FBE">
              <w:rPr>
                <w:sz w:val="16"/>
              </w:rPr>
              <w:fldChar w:fldCharType="end"/>
            </w:r>
            <w:r w:rsidRPr="00623107">
              <w:rPr>
                <w:rFonts w:ascii="Calibri" w:hAnsi="Calibri"/>
              </w:rPr>
              <w:tab/>
              <w:t xml:space="preserve">CHZO  </w:t>
            </w:r>
            <w:r w:rsidR="00171FBE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FBE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="00171FBE">
              <w:rPr>
                <w:sz w:val="16"/>
              </w:rPr>
              <w:fldChar w:fldCharType="end"/>
            </w:r>
            <w:r w:rsidRPr="00623107">
              <w:rPr>
                <w:sz w:val="16"/>
              </w:rPr>
              <w:tab/>
            </w:r>
            <w:r w:rsidRPr="00623107">
              <w:rPr>
                <w:rFonts w:ascii="Calibri" w:hAnsi="Calibri"/>
              </w:rPr>
              <w:t xml:space="preserve">ZO  </w:t>
            </w: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</w:p>
        </w:tc>
      </w:tr>
    </w:tbl>
    <w:p w14:paraId="78CB8A18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337DB6F3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5FEE7B64" w14:textId="77777777" w:rsidTr="00A22695">
        <w:tc>
          <w:tcPr>
            <w:tcW w:w="563" w:type="dxa"/>
          </w:tcPr>
          <w:p w14:paraId="78E06868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54125FB5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623107" w:rsidRPr="00623107" w14:paraId="23AF6754" w14:textId="77777777" w:rsidTr="00A22695">
        <w:tc>
          <w:tcPr>
            <w:tcW w:w="563" w:type="dxa"/>
          </w:tcPr>
          <w:p w14:paraId="5B00A6F5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311F9F8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18"/>
                <w:szCs w:val="18"/>
              </w:rPr>
            </w:pP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623107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623107" w:rsidRPr="00623107" w14:paraId="2F310341" w14:textId="77777777" w:rsidTr="00A22695">
        <w:tc>
          <w:tcPr>
            <w:tcW w:w="563" w:type="dxa"/>
          </w:tcPr>
          <w:p w14:paraId="1B1BB8E4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190BF39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</w:t>
            </w:r>
            <w:r w:rsidRPr="00623107">
              <w:rPr>
                <w:rFonts w:ascii="Calibri" w:eastAsia="Roboto Thin" w:hAnsi="Calibri" w:cs="Roboto Thin"/>
              </w:rPr>
              <w:t>poľnohospodárske výrobky</w:t>
            </w:r>
          </w:p>
          <w:p w14:paraId="7904B09D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vína</w:t>
            </w:r>
          </w:p>
          <w:p w14:paraId="43F87F1B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liehoviny</w:t>
            </w:r>
          </w:p>
        </w:tc>
      </w:tr>
    </w:tbl>
    <w:p w14:paraId="0656A34B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44C31D15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3A2C0D6C" w14:textId="77777777" w:rsidTr="00A22695">
        <w:tc>
          <w:tcPr>
            <w:tcW w:w="563" w:type="dxa"/>
          </w:tcPr>
          <w:p w14:paraId="0C3F883F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4.</w:t>
            </w:r>
          </w:p>
        </w:tc>
        <w:tc>
          <w:tcPr>
            <w:tcW w:w="9799" w:type="dxa"/>
          </w:tcPr>
          <w:p w14:paraId="7C5A95A6" w14:textId="53337E7B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Názov členského štátu alebo tretej krajiny, z ktorej pochádza zemepisné označenie</w:t>
            </w:r>
          </w:p>
        </w:tc>
      </w:tr>
      <w:tr w:rsidR="00623107" w:rsidRPr="00623107" w14:paraId="194F772A" w14:textId="77777777" w:rsidTr="00A22695">
        <w:tc>
          <w:tcPr>
            <w:tcW w:w="563" w:type="dxa"/>
          </w:tcPr>
          <w:p w14:paraId="470BB57C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73E3A4E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189B3BE9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16560F39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4F4CDA3D" w14:textId="77777777" w:rsidTr="00A22695">
        <w:tc>
          <w:tcPr>
            <w:tcW w:w="563" w:type="dxa"/>
          </w:tcPr>
          <w:p w14:paraId="534AE0D0" w14:textId="66A2D84E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5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7A9F60AE" w14:textId="6BA7B9BA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Názov členského štátu, tretej krajiny alebo meno fyzickej alebo právnickej osoby, ktoré sú usadené alebo majú bydlisko v tretej krajine a ktoré žiadosť o zrušenie predkladajú Komisii</w:t>
            </w:r>
          </w:p>
        </w:tc>
      </w:tr>
      <w:tr w:rsidR="00623107" w:rsidRPr="00623107" w14:paraId="3353F26F" w14:textId="77777777" w:rsidTr="00A22695">
        <w:tc>
          <w:tcPr>
            <w:tcW w:w="563" w:type="dxa"/>
          </w:tcPr>
          <w:p w14:paraId="525D26B5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AA2D1B5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623107" w:rsidRPr="00623107" w14:paraId="4A0F6E3F" w14:textId="77777777" w:rsidTr="00A22695">
        <w:tc>
          <w:tcPr>
            <w:tcW w:w="563" w:type="dxa"/>
          </w:tcPr>
          <w:p w14:paraId="4ADA1143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AD50AE3" w14:textId="322A2C42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</w:rPr>
            </w:pPr>
            <w:r w:rsidRPr="0062310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623107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názov orgánu členského štátu alebo tretej krajiny alebo meno fyzickej alebo právnickej osoby, ktorá žiada o zrušenie.</w:t>
            </w:r>
            <w:r w:rsidRPr="0062310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6885275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26D02CF2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7890B50A" w14:textId="77777777" w:rsidTr="00A22695">
        <w:tc>
          <w:tcPr>
            <w:tcW w:w="563" w:type="dxa"/>
          </w:tcPr>
          <w:p w14:paraId="68B7B29B" w14:textId="5FBD2A8C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6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6A4BC9FC" w14:textId="6161DDA6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Uveďte meno fyzickej alebo právnickej osoby, ktorá požiadala o zrušenie vo vnútroštátnej fáze postupu</w:t>
            </w:r>
          </w:p>
        </w:tc>
      </w:tr>
      <w:tr w:rsidR="00623107" w:rsidRPr="00623107" w14:paraId="60B3A1E4" w14:textId="77777777" w:rsidTr="00A22695">
        <w:tc>
          <w:tcPr>
            <w:tcW w:w="563" w:type="dxa"/>
          </w:tcPr>
          <w:p w14:paraId="627E416F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0A12275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623107" w:rsidRPr="00623107" w14:paraId="752211BD" w14:textId="77777777" w:rsidTr="00A22695">
        <w:tc>
          <w:tcPr>
            <w:tcW w:w="563" w:type="dxa"/>
          </w:tcPr>
          <w:p w14:paraId="66569B4A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3906291" w14:textId="45BDA5EC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</w:rPr>
            </w:pPr>
            <w:r w:rsidRPr="0062310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623107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 prípade zrušenia z vlastnej iniciatívy členského štátu alebo tretej krajiny nevypĺňajte.</w:t>
            </w:r>
            <w:r w:rsidRPr="00623107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70F8149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68DFB0A6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623107" w:rsidRPr="00623107" w14:paraId="74246598" w14:textId="77777777" w:rsidTr="00A22695">
        <w:tc>
          <w:tcPr>
            <w:tcW w:w="563" w:type="dxa"/>
          </w:tcPr>
          <w:p w14:paraId="73C5A1FD" w14:textId="20C358DB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7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7FE44B29" w14:textId="1130395A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V prípade žiadostí tretej krajiny uveďte názov orgánov alebo subjektov, ktoré overujú súlad so špecifikáciou výrobku</w:t>
            </w:r>
          </w:p>
        </w:tc>
      </w:tr>
      <w:tr w:rsidR="00623107" w:rsidRPr="00623107" w14:paraId="65F145E7" w14:textId="77777777" w:rsidTr="00A22695">
        <w:tc>
          <w:tcPr>
            <w:tcW w:w="563" w:type="dxa"/>
          </w:tcPr>
          <w:p w14:paraId="335A623E" w14:textId="77777777" w:rsidR="00623107" w:rsidRPr="00623107" w:rsidRDefault="00623107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2D77BF43" w14:textId="77777777" w:rsidR="00623107" w:rsidRPr="00623107" w:rsidRDefault="00623107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6E583C0D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p w14:paraId="4A049FFB" w14:textId="77777777" w:rsidR="00623107" w:rsidRPr="00623107" w:rsidRDefault="00623107" w:rsidP="00623107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4C5FC0" w:rsidRPr="00623107" w14:paraId="19F72163" w14:textId="77777777" w:rsidTr="00A22695">
        <w:tc>
          <w:tcPr>
            <w:tcW w:w="563" w:type="dxa"/>
          </w:tcPr>
          <w:p w14:paraId="6072C0F7" w14:textId="628AEDF6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8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2D61BF5D" w14:textId="4A2914C1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4C5FC0">
              <w:rPr>
                <w:rFonts w:ascii="Calibri" w:hAnsi="Calibri"/>
                <w:b/>
                <w:bCs/>
              </w:rPr>
              <w:t>Oprávnený záujem dotknutej fyzickej alebo právnickej osoby v bode 5 alebo 6 (nevyžaduje sa v prípade vnútroštátnych orgánov)</w:t>
            </w:r>
          </w:p>
        </w:tc>
      </w:tr>
      <w:tr w:rsidR="004C5FC0" w:rsidRPr="00623107" w14:paraId="4C071C4F" w14:textId="77777777" w:rsidTr="00A22695">
        <w:tc>
          <w:tcPr>
            <w:tcW w:w="563" w:type="dxa"/>
          </w:tcPr>
          <w:p w14:paraId="38C89B32" w14:textId="77777777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2F6AAE7" w14:textId="77777777" w:rsidR="004C5FC0" w:rsidRPr="00623107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4C5FC0" w:rsidRPr="00623107" w14:paraId="1DA24500" w14:textId="77777777" w:rsidTr="00A22695">
        <w:tc>
          <w:tcPr>
            <w:tcW w:w="563" w:type="dxa"/>
          </w:tcPr>
          <w:p w14:paraId="47D5EBFA" w14:textId="77777777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4CAA82A" w14:textId="2D36B517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</w:rPr>
            </w:pPr>
            <w:r w:rsidRPr="004C5FC0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4C5FC0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Vysvetlite oprávnený záujem fyzickej alebo právnickej osoby, ktorá predkladá žiadosť alebo žiada o zrušenie.</w:t>
            </w:r>
            <w:r w:rsidRPr="004C5FC0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753DE0A5" w14:textId="77777777" w:rsidR="004C5FC0" w:rsidRPr="00623107" w:rsidRDefault="004C5FC0" w:rsidP="004C5FC0">
      <w:pPr>
        <w:ind w:left="120"/>
        <w:rPr>
          <w:rFonts w:ascii="Calibri" w:eastAsia="Roboto Thin" w:hAnsi="Calibri" w:cs="Roboto Thin"/>
        </w:rPr>
      </w:pPr>
    </w:p>
    <w:p w14:paraId="61E01D5D" w14:textId="77777777" w:rsidR="004C5FC0" w:rsidRPr="00623107" w:rsidRDefault="004C5FC0" w:rsidP="004C5FC0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4C5FC0" w:rsidRPr="00623107" w14:paraId="2A941921" w14:textId="77777777" w:rsidTr="00A22695">
        <w:tc>
          <w:tcPr>
            <w:tcW w:w="563" w:type="dxa"/>
          </w:tcPr>
          <w:p w14:paraId="5CFD87F1" w14:textId="6B9D808B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9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05550B03" w14:textId="76516FCC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4C5FC0">
              <w:rPr>
                <w:rFonts w:ascii="Calibri" w:hAnsi="Calibri"/>
                <w:b/>
                <w:bCs/>
              </w:rPr>
              <w:t>Klasifikácia výrobku v súlade s položkou a kódom kombinovanej nomenklatúry, ako sa uvádza v článku 6 ods. 1 nariadenia (EÚ) 2024/1143</w:t>
            </w:r>
          </w:p>
        </w:tc>
      </w:tr>
      <w:tr w:rsidR="004C5FC0" w:rsidRPr="00623107" w14:paraId="07723DC7" w14:textId="77777777" w:rsidTr="00A22695">
        <w:tc>
          <w:tcPr>
            <w:tcW w:w="563" w:type="dxa"/>
          </w:tcPr>
          <w:p w14:paraId="0E94D2D2" w14:textId="77777777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E686EDE" w14:textId="77777777" w:rsidR="004C5FC0" w:rsidRPr="00623107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44B8A9F9" w14:textId="77777777" w:rsidR="004C5FC0" w:rsidRPr="00623107" w:rsidRDefault="004C5FC0" w:rsidP="004C5FC0">
      <w:pPr>
        <w:ind w:left="120"/>
        <w:rPr>
          <w:rFonts w:ascii="Calibri" w:eastAsia="Roboto Thin" w:hAnsi="Calibri" w:cs="Roboto Thin"/>
        </w:rPr>
      </w:pPr>
    </w:p>
    <w:p w14:paraId="7B5D9583" w14:textId="77777777" w:rsidR="004C5FC0" w:rsidRPr="00623107" w:rsidRDefault="004C5FC0" w:rsidP="004C5FC0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4C5FC0" w:rsidRPr="00623107" w14:paraId="61D6F383" w14:textId="77777777" w:rsidTr="00A22695">
        <w:tc>
          <w:tcPr>
            <w:tcW w:w="563" w:type="dxa"/>
          </w:tcPr>
          <w:p w14:paraId="634DD0AF" w14:textId="3D3F35FE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10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3B4BB120" w14:textId="1FABDB4D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4C5FC0">
              <w:rPr>
                <w:rFonts w:ascii="Calibri" w:hAnsi="Calibri"/>
                <w:b/>
                <w:bCs/>
              </w:rPr>
              <w:t>Druh zrušenia a súvisiace dôvody</w:t>
            </w:r>
          </w:p>
        </w:tc>
      </w:tr>
      <w:tr w:rsidR="004C5FC0" w:rsidRPr="004C5FC0" w14:paraId="5FD7BA3F" w14:textId="77777777" w:rsidTr="00A22695">
        <w:tc>
          <w:tcPr>
            <w:tcW w:w="563" w:type="dxa"/>
          </w:tcPr>
          <w:p w14:paraId="62EB1749" w14:textId="77777777" w:rsidR="004C5FC0" w:rsidRPr="004C5FC0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6FE92FB2" w14:textId="4D881830" w:rsidR="004C5FC0" w:rsidRPr="004C5FC0" w:rsidRDefault="004C5FC0" w:rsidP="004C5FC0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623107">
              <w:rPr>
                <w:rFonts w:ascii="Calibri" w:hAnsi="Calibri"/>
              </w:rPr>
              <w:t>Žiadosť o zrušenie sa podáva v súlade s článkom 25 ods. 1 nariadenia (EÚ) 2024/1143 z týchto dôvodov:</w:t>
            </w:r>
          </w:p>
        </w:tc>
      </w:tr>
      <w:tr w:rsidR="004C5FC0" w:rsidRPr="00623107" w14:paraId="470E52C3" w14:textId="77777777" w:rsidTr="00A22695">
        <w:tc>
          <w:tcPr>
            <w:tcW w:w="563" w:type="dxa"/>
          </w:tcPr>
          <w:p w14:paraId="0E48CF18" w14:textId="77777777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A3D91C8" w14:textId="50554137" w:rsidR="004C5FC0" w:rsidRPr="004C5FC0" w:rsidRDefault="004C5FC0" w:rsidP="004C5FC0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</w:t>
            </w:r>
            <w:r w:rsidRPr="00623107">
              <w:rPr>
                <w:rFonts w:ascii="Calibri" w:hAnsi="Calibri"/>
              </w:rPr>
              <w:t>už nie je možné zabezpečiť súlad s požiadavkami špecifikácie výrobku</w:t>
            </w:r>
          </w:p>
        </w:tc>
      </w:tr>
      <w:tr w:rsidR="004C5FC0" w:rsidRPr="004C5FC0" w14:paraId="5C413A6F" w14:textId="77777777" w:rsidTr="00A22695">
        <w:tc>
          <w:tcPr>
            <w:tcW w:w="563" w:type="dxa"/>
          </w:tcPr>
          <w:p w14:paraId="0B89EA05" w14:textId="77777777" w:rsidR="004C5FC0" w:rsidRPr="004C5FC0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AC03F18" w14:textId="11CD8A46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</w:rPr>
            </w:pPr>
            <w:r>
              <w:rPr>
                <w:rFonts w:ascii="Calibri" w:hAnsi="Calibri"/>
                <w:color w:val="595959" w:themeColor="text1" w:themeTint="A6"/>
              </w:rPr>
              <w:t>....</w:t>
            </w:r>
          </w:p>
        </w:tc>
      </w:tr>
      <w:tr w:rsidR="004C5FC0" w:rsidRPr="004C5FC0" w14:paraId="3AC41F07" w14:textId="77777777" w:rsidTr="00A22695">
        <w:tc>
          <w:tcPr>
            <w:tcW w:w="563" w:type="dxa"/>
          </w:tcPr>
          <w:p w14:paraId="379932D7" w14:textId="77777777" w:rsidR="004C5FC0" w:rsidRPr="004C5FC0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B403F2C" w14:textId="2C8DEBCF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4C5FC0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4C5FC0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podrobné dôvody a prípadne dôkazy odôvodňujúce zrušenie.</w:t>
            </w:r>
            <w:r w:rsidRPr="004C5FC0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5B9C1C9E" w14:textId="77777777" w:rsidR="004C5FC0" w:rsidRDefault="004C5FC0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4C5FC0" w:rsidRPr="00623107" w14:paraId="778648CB" w14:textId="77777777" w:rsidTr="00A22695">
        <w:tc>
          <w:tcPr>
            <w:tcW w:w="563" w:type="dxa"/>
          </w:tcPr>
          <w:p w14:paraId="70D4481A" w14:textId="77777777" w:rsidR="004C5FC0" w:rsidRPr="00623107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ADEFC6B" w14:textId="701B1A7A" w:rsidR="004C5FC0" w:rsidRPr="004C5FC0" w:rsidRDefault="004C5FC0" w:rsidP="004C5FC0">
            <w:pPr>
              <w:tabs>
                <w:tab w:val="left" w:pos="317"/>
                <w:tab w:val="left" w:pos="8222"/>
              </w:tabs>
              <w:spacing w:before="45" w:after="45"/>
              <w:ind w:left="317" w:hanging="317"/>
              <w:jc w:val="both"/>
              <w:rPr>
                <w:rFonts w:ascii="Calibri" w:eastAsia="Roboto Thin" w:hAnsi="Calibri" w:cs="Roboto Thin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575F1A">
              <w:rPr>
                <w:sz w:val="16"/>
              </w:rPr>
            </w:r>
            <w:r w:rsidR="00575F1A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Pr="00623107">
              <w:rPr>
                <w:rFonts w:ascii="Calibri" w:hAnsi="Calibri"/>
              </w:rPr>
              <w:t>počas predchádzajúceho obdobia najmenej siedmich po sebe nasledujúcich rokov nebol na trh umiestnený žiadny výrobok s daným zemepisným označením</w:t>
            </w:r>
          </w:p>
        </w:tc>
      </w:tr>
      <w:tr w:rsidR="004C5FC0" w:rsidRPr="004C5FC0" w14:paraId="75770EA1" w14:textId="77777777" w:rsidTr="00A22695">
        <w:tc>
          <w:tcPr>
            <w:tcW w:w="563" w:type="dxa"/>
          </w:tcPr>
          <w:p w14:paraId="75A38F3A" w14:textId="77777777" w:rsidR="004C5FC0" w:rsidRPr="004C5FC0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EBA8B19" w14:textId="77777777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</w:rPr>
            </w:pPr>
            <w:r>
              <w:rPr>
                <w:rFonts w:ascii="Calibri" w:hAnsi="Calibri"/>
                <w:color w:val="595959" w:themeColor="text1" w:themeTint="A6"/>
              </w:rPr>
              <w:t>....</w:t>
            </w:r>
          </w:p>
        </w:tc>
      </w:tr>
      <w:tr w:rsidR="004C5FC0" w:rsidRPr="004C5FC0" w14:paraId="5AC3F9E2" w14:textId="77777777" w:rsidTr="00A22695">
        <w:tc>
          <w:tcPr>
            <w:tcW w:w="563" w:type="dxa"/>
          </w:tcPr>
          <w:p w14:paraId="73791A71" w14:textId="77777777" w:rsidR="004C5FC0" w:rsidRPr="004C5FC0" w:rsidRDefault="004C5FC0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07F846E2" w14:textId="2DB13604" w:rsidR="004C5FC0" w:rsidRPr="004C5FC0" w:rsidRDefault="004C5FC0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4C5FC0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4C5FC0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Uveďte podrobné dôvody a prípadne dôkazy odôvodňujúce zrušenie.</w:t>
            </w:r>
            <w:r w:rsidRPr="004C5FC0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 Žiadosť o zrušenie musí obsahovať podpis a dátum.</w:t>
            </w:r>
          </w:p>
        </w:tc>
      </w:tr>
    </w:tbl>
    <w:p w14:paraId="50C92464" w14:textId="0272109F" w:rsidR="006805C5" w:rsidRDefault="006805C5" w:rsidP="00623107">
      <w:pPr>
        <w:ind w:right="-20"/>
        <w:rPr>
          <w:rFonts w:ascii="Calibri" w:eastAsia="Roboto Thin" w:hAnsi="Calibri" w:cs="Roboto Thin"/>
          <w:szCs w:val="18"/>
        </w:rPr>
      </w:pPr>
    </w:p>
    <w:p w14:paraId="6CF45D14" w14:textId="75A3C6BE" w:rsidR="004C5FC0" w:rsidRDefault="004C5FC0" w:rsidP="00623107">
      <w:pPr>
        <w:ind w:right="-20"/>
        <w:rPr>
          <w:rFonts w:ascii="Calibri" w:eastAsia="Roboto Thin" w:hAnsi="Calibri" w:cs="Roboto Thin"/>
          <w:szCs w:val="18"/>
        </w:rPr>
      </w:pPr>
    </w:p>
    <w:p w14:paraId="270C6F52" w14:textId="77777777" w:rsidR="004C5FC0" w:rsidRPr="00623107" w:rsidRDefault="004C5FC0" w:rsidP="00623107">
      <w:pPr>
        <w:ind w:right="-20"/>
        <w:rPr>
          <w:rFonts w:ascii="Calibri" w:eastAsia="Roboto Thin" w:hAnsi="Calibri" w:cs="Roboto Thin"/>
          <w:szCs w:val="18"/>
        </w:rPr>
      </w:pPr>
    </w:p>
    <w:p w14:paraId="4F85F3D5" w14:textId="77777777" w:rsidR="006805C5" w:rsidRPr="00623107" w:rsidRDefault="006805C5" w:rsidP="00623107">
      <w:pPr>
        <w:ind w:right="-20"/>
        <w:rPr>
          <w:rFonts w:ascii="Calibri" w:eastAsia="Roboto Thin" w:hAnsi="Calibri" w:cs="Roboto Thin"/>
          <w:szCs w:val="18"/>
        </w:rPr>
      </w:pPr>
    </w:p>
    <w:p w14:paraId="60E8149C" w14:textId="77777777" w:rsidR="006805C5" w:rsidRPr="00623107" w:rsidRDefault="00316E80" w:rsidP="00171FBE">
      <w:pPr>
        <w:pStyle w:val="Zkladntext"/>
        <w:spacing w:before="45" w:after="45"/>
        <w:ind w:left="0" w:firstLine="0"/>
        <w:rPr>
          <w:rFonts w:ascii="Calibri" w:hAnsi="Calibri"/>
          <w:b w:val="0"/>
          <w:bCs w:val="0"/>
          <w:sz w:val="22"/>
        </w:rPr>
      </w:pPr>
      <w:r w:rsidRPr="00623107">
        <w:rPr>
          <w:rFonts w:ascii="Calibri" w:hAnsi="Calibri"/>
          <w:sz w:val="22"/>
        </w:rPr>
        <w:t>Prílohy</w:t>
      </w:r>
    </w:p>
    <w:p w14:paraId="31A1D099" w14:textId="77777777" w:rsidR="006805C5" w:rsidRPr="00623107" w:rsidRDefault="00316E80" w:rsidP="00171FBE">
      <w:pPr>
        <w:spacing w:before="45" w:after="45"/>
        <w:jc w:val="both"/>
        <w:rPr>
          <w:rFonts w:ascii="Calibri" w:eastAsia="Roboto Thin" w:hAnsi="Calibri" w:cs="Roboto Thin"/>
          <w:szCs w:val="19"/>
        </w:rPr>
      </w:pPr>
      <w:r w:rsidRPr="00623107">
        <w:rPr>
          <w:rFonts w:ascii="Calibri" w:hAnsi="Calibri"/>
        </w:rPr>
        <w:t>Kontaktné údaje fyzickej alebo právnickej osoby alebo orgánu, alebo subjektov členského štátu alebo tretej krajiny uvedených v bodoch 5, 6 a 7.</w:t>
      </w:r>
    </w:p>
    <w:p w14:paraId="640F09BE" w14:textId="77777777" w:rsidR="006805C5" w:rsidRPr="00623107" w:rsidRDefault="00316E80" w:rsidP="00171FBE">
      <w:pPr>
        <w:spacing w:before="45" w:after="45"/>
        <w:jc w:val="both"/>
        <w:rPr>
          <w:rFonts w:ascii="Calibri" w:eastAsia="Roboto Thin" w:hAnsi="Calibri" w:cs="Roboto Thin"/>
          <w:szCs w:val="19"/>
        </w:rPr>
      </w:pPr>
      <w:r w:rsidRPr="00623107">
        <w:rPr>
          <w:rFonts w:ascii="Calibri" w:hAnsi="Calibri"/>
        </w:rPr>
        <w:t>V prípade žiadosti o zrušenie predloženej členským štátom vyhlásenie uvedené v článku 13 ods. 1 písm. c) nariadenia (EÚ) 2024/1143.</w:t>
      </w:r>
    </w:p>
    <w:p w14:paraId="2FF5AA5F" w14:textId="77777777" w:rsidR="006805C5" w:rsidRPr="00623107" w:rsidRDefault="006805C5" w:rsidP="00316E80">
      <w:pPr>
        <w:ind w:right="-20"/>
        <w:jc w:val="both"/>
        <w:rPr>
          <w:rFonts w:ascii="Calibri" w:eastAsia="Roboto Thin" w:hAnsi="Calibri" w:cs="Roboto Thin"/>
          <w:szCs w:val="25"/>
        </w:rPr>
      </w:pPr>
    </w:p>
    <w:p w14:paraId="539A1D63" w14:textId="6956CF85" w:rsidR="006805C5" w:rsidRPr="00623107" w:rsidRDefault="00316E80" w:rsidP="00316E80">
      <w:pPr>
        <w:ind w:right="-20"/>
        <w:jc w:val="both"/>
        <w:rPr>
          <w:rFonts w:ascii="Calibri" w:eastAsia="Roboto Thin" w:hAnsi="Calibri" w:cs="Roboto Thin"/>
          <w:szCs w:val="20"/>
        </w:rPr>
      </w:pPr>
      <w:r w:rsidRPr="004C5FC0">
        <w:rPr>
          <w:rFonts w:ascii="Calibri" w:hAnsi="Calibri"/>
          <w:color w:val="595959" w:themeColor="text1" w:themeTint="A6"/>
          <w:sz w:val="18"/>
          <w:szCs w:val="18"/>
        </w:rPr>
        <w:t>[</w:t>
      </w:r>
      <w:r w:rsidRPr="004C5FC0">
        <w:rPr>
          <w:rFonts w:ascii="Calibri" w:hAnsi="Calibri"/>
          <w:i/>
          <w:color w:val="595959" w:themeColor="text1" w:themeTint="A6"/>
          <w:sz w:val="18"/>
          <w:szCs w:val="18"/>
        </w:rPr>
        <w:t>Nepovinné: Zoznam dokumentov zaslaných na podporu žiadosti o zrušenie.</w:t>
      </w:r>
      <w:r w:rsidRPr="004C5FC0">
        <w:rPr>
          <w:rFonts w:ascii="Calibri" w:hAnsi="Calibri"/>
          <w:color w:val="595959" w:themeColor="text1" w:themeTint="A6"/>
          <w:sz w:val="18"/>
          <w:szCs w:val="18"/>
        </w:rPr>
        <w:t>]</w:t>
      </w:r>
    </w:p>
    <w:sectPr w:rsidR="006805C5" w:rsidRPr="00623107" w:rsidSect="00623107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20900"/>
    <w:multiLevelType w:val="hybridMultilevel"/>
    <w:tmpl w:val="0B946A50"/>
    <w:lvl w:ilvl="0" w:tplc="D9F4E1AE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4F641428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B9F818C4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75E8B206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3A32F7AA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F3B861B4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8C32D228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CE88D898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D15A2230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C5"/>
    <w:rsid w:val="00171FBE"/>
    <w:rsid w:val="00316E80"/>
    <w:rsid w:val="004C5FC0"/>
    <w:rsid w:val="00575F1A"/>
    <w:rsid w:val="00623107"/>
    <w:rsid w:val="006805C5"/>
    <w:rsid w:val="00C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4A3B"/>
  <w15:docId w15:val="{A1FD3396-3187-4AE9-BEB7-7B4EB64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 w:hanging="510"/>
    </w:pPr>
    <w:rPr>
      <w:rFonts w:ascii="Roboto" w:eastAsia="Roboto" w:hAnsi="Roboto"/>
      <w:b/>
      <w:bCs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62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2025-02-19T11:41:00Z</dcterms:created>
  <dcterms:modified xsi:type="dcterms:W3CDTF">2025-02-19T11:41:00Z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