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8D8A" w14:textId="77777777" w:rsidR="00C774EA" w:rsidRPr="00FB0688" w:rsidRDefault="004E71A8" w:rsidP="00FB0688">
      <w:pPr>
        <w:jc w:val="center"/>
        <w:rPr>
          <w:rFonts w:ascii="Calibri" w:eastAsia="Roboto" w:hAnsi="Calibri" w:cs="Roboto"/>
          <w:sz w:val="28"/>
          <w:szCs w:val="28"/>
        </w:rPr>
      </w:pPr>
      <w:r w:rsidRPr="00FB0688">
        <w:rPr>
          <w:rFonts w:ascii="Calibri" w:hAnsi="Calibri"/>
          <w:b/>
          <w:sz w:val="28"/>
          <w:szCs w:val="28"/>
        </w:rPr>
        <w:t>ÚRADNÉ POTVRDENIE ALEBO VÝPIS ZO ZOZNAMU</w:t>
      </w:r>
    </w:p>
    <w:p w14:paraId="0075BC7B" w14:textId="77777777" w:rsidR="00C774EA" w:rsidRPr="00FB0688" w:rsidRDefault="00C774EA" w:rsidP="00FB0688">
      <w:pPr>
        <w:rPr>
          <w:rFonts w:ascii="Calibri" w:eastAsia="Roboto" w:hAnsi="Calibri" w:cs="Roboto"/>
          <w:b/>
          <w:bCs/>
          <w:szCs w:val="15"/>
        </w:rPr>
      </w:pPr>
    </w:p>
    <w:p w14:paraId="57396C7A" w14:textId="77777777" w:rsidR="00FB0688" w:rsidRDefault="004E71A8" w:rsidP="00FB0688">
      <w:pPr>
        <w:pStyle w:val="Zkladntext"/>
        <w:ind w:left="0"/>
        <w:jc w:val="center"/>
        <w:rPr>
          <w:rFonts w:ascii="Calibri" w:hAnsi="Calibri"/>
          <w:sz w:val="22"/>
        </w:rPr>
      </w:pPr>
      <w:r w:rsidRPr="00FB0688">
        <w:rPr>
          <w:rFonts w:ascii="Calibri" w:hAnsi="Calibri"/>
          <w:sz w:val="22"/>
        </w:rPr>
        <w:t xml:space="preserve">hospodárskeho subjektu v súlade so špecifikáciou výrobku so zemepisným označením </w:t>
      </w:r>
    </w:p>
    <w:p w14:paraId="3FCC69E4" w14:textId="6CC4DC04" w:rsidR="00C774EA" w:rsidRPr="00FB0688" w:rsidRDefault="004E71A8" w:rsidP="00FB0688">
      <w:pPr>
        <w:pStyle w:val="Zkladntext"/>
        <w:ind w:left="0"/>
        <w:jc w:val="center"/>
        <w:rPr>
          <w:rFonts w:ascii="Calibri" w:hAnsi="Calibri"/>
          <w:b w:val="0"/>
          <w:bCs w:val="0"/>
          <w:sz w:val="22"/>
        </w:rPr>
      </w:pPr>
      <w:r w:rsidRPr="00FB0688">
        <w:rPr>
          <w:rFonts w:ascii="Calibri" w:hAnsi="Calibri"/>
          <w:sz w:val="22"/>
        </w:rPr>
        <w:t>podľa článku 45 ods. 1 nariadenia (EÚ) 2024/1143</w:t>
      </w:r>
    </w:p>
    <w:p w14:paraId="200713F1" w14:textId="51037B3B" w:rsidR="00C774EA" w:rsidRDefault="00C774EA" w:rsidP="00FB0688">
      <w:pPr>
        <w:rPr>
          <w:rFonts w:ascii="Calibri" w:eastAsia="Roboto" w:hAnsi="Calibri" w:cs="Roboto"/>
          <w:b/>
          <w:bCs/>
          <w:szCs w:val="20"/>
        </w:rPr>
      </w:pPr>
    </w:p>
    <w:p w14:paraId="0D9B6A64" w14:textId="1E4D3DA5" w:rsidR="00FB0688" w:rsidRDefault="00FB0688" w:rsidP="00FB0688">
      <w:pPr>
        <w:rPr>
          <w:rFonts w:ascii="Calibri" w:eastAsia="Roboto" w:hAnsi="Calibri" w:cs="Roboto"/>
          <w:b/>
          <w:bCs/>
          <w:szCs w:val="20"/>
        </w:rPr>
      </w:pPr>
    </w:p>
    <w:tbl>
      <w:tblPr>
        <w:tblStyle w:val="Mriekatabu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789"/>
      </w:tblGrid>
      <w:tr w:rsidR="00FB0688" w:rsidRPr="00623107" w14:paraId="361B21F7" w14:textId="77777777" w:rsidTr="004F17C5">
        <w:tc>
          <w:tcPr>
            <w:tcW w:w="10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35BF1" w14:textId="275EDFF6" w:rsidR="00FB0688" w:rsidRPr="00623107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FB0688">
              <w:rPr>
                <w:rFonts w:ascii="Calibri" w:hAnsi="Calibri"/>
                <w:b/>
              </w:rPr>
              <w:t>Týmto dokumentom sa potvrdzuje, že hospodársky subjekt je certifikovaný na označovanie výrobku s chráneným označením pôvodu (CHOP) alebo s chráneným zemepisným označením (CHZO) alebo zemepisným označením (ZO) v súlade s nariadením (EÚ) 2024/1143</w:t>
            </w:r>
          </w:p>
        </w:tc>
      </w:tr>
      <w:tr w:rsidR="00FB0688" w:rsidRPr="00623107" w14:paraId="22183010" w14:textId="77777777" w:rsidTr="004F17C5"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14:paraId="49F2CC7C" w14:textId="315A6158" w:rsidR="00FB0688" w:rsidRPr="00623107" w:rsidRDefault="00FB068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  <w:r>
              <w:rPr>
                <w:rFonts w:ascii="Calibri" w:eastAsia="Roboto" w:hAnsi="Calibri" w:cs="Roboto"/>
              </w:rPr>
              <w:t>1.</w:t>
            </w:r>
          </w:p>
        </w:tc>
        <w:tc>
          <w:tcPr>
            <w:tcW w:w="9789" w:type="dxa"/>
            <w:tcBorders>
              <w:top w:val="single" w:sz="4" w:space="0" w:color="auto"/>
              <w:bottom w:val="nil"/>
            </w:tcBorders>
          </w:tcPr>
          <w:p w14:paraId="4B641C5B" w14:textId="77777777" w:rsidR="00FB0688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</w:rPr>
            </w:pPr>
            <w:r w:rsidRPr="00FB0688">
              <w:rPr>
                <w:rFonts w:ascii="Calibri" w:hAnsi="Calibri"/>
              </w:rPr>
              <w:t>Chránené označenie pôvodu (CHOP)/Chránené zemepisné označenie (CHZO)/Zemepisné označenie (ZO)</w:t>
            </w:r>
          </w:p>
          <w:p w14:paraId="5E48EA93" w14:textId="77777777" w:rsidR="00FB0688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  <w:p w14:paraId="029B7D07" w14:textId="5AA09A36" w:rsidR="00FB0688" w:rsidRPr="00623107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</w:tc>
      </w:tr>
      <w:tr w:rsidR="00FB0688" w:rsidRPr="00623107" w14:paraId="5A59486E" w14:textId="77777777" w:rsidTr="004F17C5"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14:paraId="4E0DD826" w14:textId="77777777" w:rsidR="00FB0688" w:rsidRDefault="00FB068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89" w:type="dxa"/>
            <w:tcBorders>
              <w:top w:val="nil"/>
              <w:bottom w:val="single" w:sz="4" w:space="0" w:color="auto"/>
            </w:tcBorders>
          </w:tcPr>
          <w:p w14:paraId="042A0047" w14:textId="578439B8" w:rsidR="00FB0688" w:rsidRPr="00FB0688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FB0688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FB0688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CHOP/CHZO/ZO zapísané do registra</w:t>
            </w:r>
            <w:r w:rsidRPr="00FB0688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FB0688" w:rsidRPr="00623107" w14:paraId="0B0B5991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bottom w:val="nil"/>
              <w:right w:val="nil"/>
            </w:tcBorders>
          </w:tcPr>
          <w:p w14:paraId="42122B8E" w14:textId="0C3BE51C" w:rsidR="00FB0688" w:rsidRPr="00623107" w:rsidRDefault="00FB068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  <w:r>
              <w:rPr>
                <w:rFonts w:ascii="Calibri" w:eastAsia="Roboto" w:hAnsi="Calibri" w:cs="Roboto"/>
              </w:rPr>
              <w:t>2.</w:t>
            </w:r>
          </w:p>
        </w:tc>
        <w:tc>
          <w:tcPr>
            <w:tcW w:w="9789" w:type="dxa"/>
            <w:tcBorders>
              <w:left w:val="nil"/>
              <w:bottom w:val="nil"/>
            </w:tcBorders>
          </w:tcPr>
          <w:p w14:paraId="4E1DBBEE" w14:textId="1EB7E945" w:rsidR="00FB0688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</w:rPr>
            </w:pPr>
            <w:r w:rsidRPr="00FB0688">
              <w:rPr>
                <w:rFonts w:ascii="Calibri" w:hAnsi="Calibri"/>
              </w:rPr>
              <w:t>Klasifikácia výrobku</w:t>
            </w:r>
          </w:p>
          <w:p w14:paraId="65BF6F07" w14:textId="77777777" w:rsidR="00FB0688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  <w:p w14:paraId="7C134A03" w14:textId="77777777" w:rsidR="00FB0688" w:rsidRPr="00623107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</w:tc>
      </w:tr>
      <w:tr w:rsidR="00FB0688" w:rsidRPr="00623107" w14:paraId="74D7599F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14:paraId="4D77C88C" w14:textId="77777777" w:rsidR="00FB0688" w:rsidRDefault="00FB068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89" w:type="dxa"/>
            <w:tcBorders>
              <w:top w:val="nil"/>
              <w:left w:val="nil"/>
              <w:bottom w:val="single" w:sz="4" w:space="0" w:color="auto"/>
            </w:tcBorders>
          </w:tcPr>
          <w:p w14:paraId="07557788" w14:textId="56700A3C" w:rsidR="00FB0688" w:rsidRPr="00FB0688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FB0688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FB0688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Položka a kód kombinovanej nomenklatúry, ako sa uvádza v článku 6 ods. 1 nariadenia (EÚ) 2024/1143; kategória výrobku a prípadne ďalšie podrobnosti, ktoré sa doplnia (t. j. pre hospodárske subjekty, ktoré sú certifikované na používanie názvu zapísaného do registra len s odkazom na určité výrobky, na ktoré sa vzťahuje názov zapísaný do registra)</w:t>
            </w:r>
            <w:r w:rsidRPr="00FB0688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.]</w:t>
            </w:r>
          </w:p>
        </w:tc>
      </w:tr>
      <w:tr w:rsidR="00FB0688" w:rsidRPr="00623107" w14:paraId="69EDEBAC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bottom w:val="nil"/>
              <w:right w:val="nil"/>
            </w:tcBorders>
          </w:tcPr>
          <w:p w14:paraId="0A7C9A3F" w14:textId="2744EAE8" w:rsidR="00FB0688" w:rsidRPr="00623107" w:rsidRDefault="00FB068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  <w:r>
              <w:rPr>
                <w:rFonts w:ascii="Calibri" w:eastAsia="Roboto" w:hAnsi="Calibri" w:cs="Roboto"/>
              </w:rPr>
              <w:t>3.</w:t>
            </w:r>
          </w:p>
        </w:tc>
        <w:tc>
          <w:tcPr>
            <w:tcW w:w="9789" w:type="dxa"/>
            <w:tcBorders>
              <w:left w:val="nil"/>
              <w:bottom w:val="nil"/>
            </w:tcBorders>
          </w:tcPr>
          <w:p w14:paraId="693607AD" w14:textId="2C499EEE" w:rsidR="00FB0688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</w:rPr>
            </w:pPr>
            <w:r w:rsidRPr="00FB0688">
              <w:rPr>
                <w:rFonts w:ascii="Calibri" w:hAnsi="Calibri"/>
              </w:rPr>
              <w:t>Referencie hospodárskeho subjektu</w:t>
            </w:r>
          </w:p>
          <w:p w14:paraId="58D158CE" w14:textId="77777777" w:rsidR="00FB0688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  <w:p w14:paraId="7248B252" w14:textId="77777777" w:rsidR="00FB0688" w:rsidRPr="00623107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</w:tc>
      </w:tr>
      <w:tr w:rsidR="00FB0688" w:rsidRPr="00623107" w14:paraId="62B4A90D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14:paraId="6777174C" w14:textId="77777777" w:rsidR="00FB0688" w:rsidRDefault="00FB068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89" w:type="dxa"/>
            <w:tcBorders>
              <w:top w:val="nil"/>
              <w:left w:val="nil"/>
              <w:bottom w:val="single" w:sz="4" w:space="0" w:color="auto"/>
            </w:tcBorders>
          </w:tcPr>
          <w:p w14:paraId="5EC5BB70" w14:textId="3CF94C23" w:rsidR="00FB0688" w:rsidRPr="00FB0688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FB0688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FB0688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názov/obchodné meno, kontaktné údaje a číslo hospodárskeho subjektu</w:t>
            </w:r>
            <w:r w:rsidRPr="00FB0688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FB0688" w:rsidRPr="00623107" w14:paraId="646EEE76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bottom w:val="nil"/>
              <w:right w:val="nil"/>
            </w:tcBorders>
          </w:tcPr>
          <w:p w14:paraId="666DE948" w14:textId="4E04314D" w:rsidR="00FB0688" w:rsidRPr="00623107" w:rsidRDefault="00FB068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  <w:r>
              <w:rPr>
                <w:rFonts w:ascii="Calibri" w:eastAsia="Roboto" w:hAnsi="Calibri" w:cs="Roboto"/>
              </w:rPr>
              <w:t>4.</w:t>
            </w:r>
          </w:p>
        </w:tc>
        <w:tc>
          <w:tcPr>
            <w:tcW w:w="9789" w:type="dxa"/>
            <w:tcBorders>
              <w:left w:val="nil"/>
              <w:bottom w:val="nil"/>
            </w:tcBorders>
          </w:tcPr>
          <w:p w14:paraId="219B6BB0" w14:textId="7B5610B1" w:rsidR="00FB0688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</w:rPr>
            </w:pPr>
            <w:r w:rsidRPr="00FB0688">
              <w:rPr>
                <w:rFonts w:ascii="Calibri" w:hAnsi="Calibri"/>
              </w:rPr>
              <w:t>Orgán alebo kontrolný orgán vydávajúci potvrdenie alebo výpis zo zoznamu</w:t>
            </w:r>
          </w:p>
          <w:p w14:paraId="627F146E" w14:textId="77777777" w:rsidR="00FB0688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  <w:p w14:paraId="403FA377" w14:textId="77777777" w:rsidR="00FB0688" w:rsidRPr="00623107" w:rsidRDefault="00FB068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</w:tc>
      </w:tr>
      <w:tr w:rsidR="00FB0688" w:rsidRPr="00623107" w14:paraId="5A4EE0A9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14:paraId="0EBF03BB" w14:textId="77777777" w:rsidR="00FB0688" w:rsidRDefault="00FB068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89" w:type="dxa"/>
            <w:tcBorders>
              <w:top w:val="nil"/>
              <w:left w:val="nil"/>
              <w:bottom w:val="single" w:sz="4" w:space="0" w:color="auto"/>
            </w:tcBorders>
          </w:tcPr>
          <w:p w14:paraId="50FECEC3" w14:textId="3BFF0C21" w:rsidR="00FB0688" w:rsidRPr="004E71A8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4E71A8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r w:rsidRPr="004E71A8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obchodné meno a kontaktné údaje</w:t>
            </w:r>
            <w:r w:rsidRPr="004E71A8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4E71A8" w:rsidRPr="00623107" w14:paraId="06437E5B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bottom w:val="single" w:sz="4" w:space="0" w:color="auto"/>
              <w:right w:val="nil"/>
            </w:tcBorders>
          </w:tcPr>
          <w:p w14:paraId="3BAD81DD" w14:textId="2433E9E9" w:rsidR="004E71A8" w:rsidRPr="00623107" w:rsidRDefault="004E71A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  <w:r>
              <w:rPr>
                <w:rFonts w:ascii="Calibri" w:eastAsia="Roboto" w:hAnsi="Calibri" w:cs="Roboto"/>
              </w:rPr>
              <w:t>5.</w:t>
            </w:r>
          </w:p>
        </w:tc>
        <w:tc>
          <w:tcPr>
            <w:tcW w:w="9789" w:type="dxa"/>
            <w:tcBorders>
              <w:left w:val="nil"/>
              <w:bottom w:val="single" w:sz="4" w:space="0" w:color="auto"/>
            </w:tcBorders>
          </w:tcPr>
          <w:p w14:paraId="0A5BD880" w14:textId="36039F14" w:rsidR="004E71A8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</w:rPr>
            </w:pPr>
            <w:r w:rsidRPr="00FB0688">
              <w:rPr>
                <w:rFonts w:ascii="Calibri" w:hAnsi="Calibri"/>
              </w:rPr>
              <w:t>Číslo potvrdenia/výpisu</w:t>
            </w:r>
          </w:p>
          <w:p w14:paraId="008D587B" w14:textId="77777777" w:rsidR="004E71A8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  <w:p w14:paraId="49882014" w14:textId="77777777" w:rsidR="004E71A8" w:rsidRPr="00623107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</w:tc>
      </w:tr>
      <w:tr w:rsidR="004E71A8" w:rsidRPr="00623107" w14:paraId="7942025C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bottom w:val="nil"/>
              <w:right w:val="nil"/>
            </w:tcBorders>
          </w:tcPr>
          <w:p w14:paraId="283DDDEE" w14:textId="106129A5" w:rsidR="004E71A8" w:rsidRPr="00623107" w:rsidRDefault="004E71A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  <w:r>
              <w:rPr>
                <w:rFonts w:ascii="Calibri" w:eastAsia="Roboto" w:hAnsi="Calibri" w:cs="Roboto"/>
              </w:rPr>
              <w:t>6.</w:t>
            </w:r>
          </w:p>
        </w:tc>
        <w:tc>
          <w:tcPr>
            <w:tcW w:w="9789" w:type="dxa"/>
            <w:tcBorders>
              <w:left w:val="nil"/>
              <w:bottom w:val="nil"/>
            </w:tcBorders>
          </w:tcPr>
          <w:p w14:paraId="6877AE5A" w14:textId="5AD9B9BD" w:rsidR="004E71A8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</w:rPr>
            </w:pPr>
            <w:r w:rsidRPr="00FB0688">
              <w:rPr>
                <w:rFonts w:ascii="Calibri" w:hAnsi="Calibri"/>
              </w:rPr>
              <w:t>Obchodná činnosť hospodárskeho subjektu, ktorého sa potvrdenie alebo výpis zo zoznamu týka</w:t>
            </w:r>
          </w:p>
          <w:p w14:paraId="5268AA0E" w14:textId="77777777" w:rsidR="004E71A8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  <w:p w14:paraId="1450C27D" w14:textId="77777777" w:rsidR="004E71A8" w:rsidRPr="00623107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</w:tc>
      </w:tr>
      <w:tr w:rsidR="004E71A8" w:rsidRPr="00623107" w14:paraId="2AE164CB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14:paraId="7461722A" w14:textId="77777777" w:rsidR="004E71A8" w:rsidRDefault="004E71A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89" w:type="dxa"/>
            <w:tcBorders>
              <w:top w:val="nil"/>
              <w:left w:val="nil"/>
              <w:bottom w:val="single" w:sz="4" w:space="0" w:color="auto"/>
            </w:tcBorders>
          </w:tcPr>
          <w:p w14:paraId="5965A114" w14:textId="2E9AAC48" w:rsidR="004E71A8" w:rsidRPr="004E71A8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4E71A8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4E71A8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„výroba“, „spracovanie“, „</w:t>
            </w:r>
            <w:proofErr w:type="spellStart"/>
            <w:r w:rsidRPr="004E71A8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fľašovanie</w:t>
            </w:r>
            <w:proofErr w:type="spellEnd"/>
            <w:r w:rsidRPr="004E71A8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/balenie“ alebo „iné (špecifikujte)“ – uveďte všetky relevantné informácie</w:t>
            </w:r>
            <w:r w:rsidRPr="004E71A8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4E71A8" w:rsidRPr="00623107" w14:paraId="4E323788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bottom w:val="nil"/>
              <w:right w:val="nil"/>
            </w:tcBorders>
          </w:tcPr>
          <w:p w14:paraId="7DC5FD9E" w14:textId="465C9BCE" w:rsidR="004E71A8" w:rsidRPr="00623107" w:rsidRDefault="004E71A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  <w:r>
              <w:rPr>
                <w:rFonts w:ascii="Calibri" w:eastAsia="Roboto" w:hAnsi="Calibri" w:cs="Roboto"/>
              </w:rPr>
              <w:t>7.</w:t>
            </w:r>
          </w:p>
        </w:tc>
        <w:tc>
          <w:tcPr>
            <w:tcW w:w="9789" w:type="dxa"/>
            <w:tcBorders>
              <w:left w:val="nil"/>
              <w:bottom w:val="nil"/>
            </w:tcBorders>
          </w:tcPr>
          <w:p w14:paraId="2F9F9CE5" w14:textId="04635F48" w:rsidR="004E71A8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</w:rPr>
            </w:pPr>
            <w:r w:rsidRPr="00FB0688">
              <w:rPr>
                <w:rFonts w:ascii="Calibri" w:hAnsi="Calibri"/>
              </w:rPr>
              <w:t>Dátum vystavenia potvrdenia alebo výpisu zo zoznamu alebo dátum vytvorenia výpisu zo zoznamu</w:t>
            </w:r>
          </w:p>
          <w:p w14:paraId="1952D8D5" w14:textId="77777777" w:rsidR="004E71A8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  <w:p w14:paraId="1A551C7A" w14:textId="77777777" w:rsidR="004E71A8" w:rsidRPr="00623107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</w:p>
        </w:tc>
      </w:tr>
      <w:tr w:rsidR="004E71A8" w:rsidRPr="00623107" w14:paraId="1DFD2D3E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14:paraId="7789339F" w14:textId="77777777" w:rsidR="004E71A8" w:rsidRDefault="004E71A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89" w:type="dxa"/>
            <w:tcBorders>
              <w:top w:val="nil"/>
              <w:left w:val="nil"/>
              <w:bottom w:val="single" w:sz="4" w:space="0" w:color="auto"/>
            </w:tcBorders>
          </w:tcPr>
          <w:p w14:paraId="658E4515" w14:textId="3C595649" w:rsidR="004E71A8" w:rsidRPr="004E71A8" w:rsidRDefault="004E71A8" w:rsidP="00246A42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4E71A8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[</w:t>
            </w:r>
            <w:proofErr w:type="spellStart"/>
            <w:r w:rsidRPr="004E71A8">
              <w:rPr>
                <w:rFonts w:ascii="Calibri" w:hAnsi="Calibri"/>
                <w:i/>
                <w:color w:val="595959" w:themeColor="text1" w:themeTint="A6"/>
                <w:sz w:val="18"/>
                <w:szCs w:val="18"/>
              </w:rPr>
              <w:t>dd.mm.rrrr</w:t>
            </w:r>
            <w:proofErr w:type="spellEnd"/>
            <w:r w:rsidRPr="004E71A8">
              <w:rPr>
                <w:rFonts w:ascii="Calibri" w:hAnsi="Calibri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4E71A8" w:rsidRPr="00623107" w14:paraId="19D2EA76" w14:textId="77777777" w:rsidTr="004F17C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" w:type="dxa"/>
            <w:tcBorders>
              <w:right w:val="nil"/>
            </w:tcBorders>
          </w:tcPr>
          <w:p w14:paraId="28EF5910" w14:textId="0ACEF85C" w:rsidR="004E71A8" w:rsidRPr="00623107" w:rsidRDefault="004E71A8" w:rsidP="00246A42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  <w:r>
              <w:rPr>
                <w:rFonts w:ascii="Calibri" w:eastAsia="Roboto" w:hAnsi="Calibri" w:cs="Roboto"/>
              </w:rPr>
              <w:t>8.</w:t>
            </w:r>
          </w:p>
        </w:tc>
        <w:tc>
          <w:tcPr>
            <w:tcW w:w="9789" w:type="dxa"/>
            <w:tcBorders>
              <w:left w:val="nil"/>
            </w:tcBorders>
          </w:tcPr>
          <w:p w14:paraId="3B2F1F5C" w14:textId="55399199" w:rsidR="004E71A8" w:rsidRPr="00623107" w:rsidRDefault="004E71A8" w:rsidP="004E71A8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FB0688">
              <w:rPr>
                <w:rFonts w:ascii="Calibri" w:hAnsi="Calibri"/>
              </w:rPr>
              <w:t>Podpis, pečiatka alebo značka kontrolného orgánu alebo certifikačného orgánu</w:t>
            </w:r>
          </w:p>
        </w:tc>
      </w:tr>
    </w:tbl>
    <w:p w14:paraId="14BD6B9C" w14:textId="1C936CC8" w:rsidR="004E71A8" w:rsidRDefault="004E71A8" w:rsidP="004E71A8">
      <w:pPr>
        <w:rPr>
          <w:rFonts w:ascii="Calibri" w:eastAsia="Roboto" w:hAnsi="Calibri" w:cs="Roboto"/>
          <w:szCs w:val="20"/>
        </w:rPr>
      </w:pPr>
    </w:p>
    <w:sectPr w:rsidR="004E71A8" w:rsidSect="00FB0688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EA"/>
    <w:rsid w:val="00345891"/>
    <w:rsid w:val="004E71A8"/>
    <w:rsid w:val="004F17C5"/>
    <w:rsid w:val="00A84CB6"/>
    <w:rsid w:val="00C774EA"/>
    <w:rsid w:val="00F760D9"/>
    <w:rsid w:val="00FB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D691"/>
  <w15:docId w15:val="{63328D06-F449-4305-9052-8931721B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436"/>
    </w:pPr>
    <w:rPr>
      <w:rFonts w:ascii="Roboto" w:eastAsia="Roboto" w:hAnsi="Roboto"/>
      <w:b/>
      <w:bCs/>
      <w:sz w:val="19"/>
      <w:szCs w:val="19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FB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zmeny, zrušenia, presadzovanie ochrany, označovanie a komunikáciu, a ktorým sa mení vykonávacie nariadenie (EÚ) 2019/34, pokiaľ ide o zemepisné označenia v sektore vinohradníctva a vinárstva, a ktorým sa zrušujú vykonávacie nariadenia (EÚ) č. 668/2014 a (EÚ) 2021/1236</dc:title>
  <dc:subject>II Nelegislatívne akty, Nariadenia</dc:subject>
  <dc:creator>Úrad pre vydávanie publikácií Európskej únie, L-2985 Luxemburg</dc:creator>
  <cp:lastModifiedBy>Mgr. Janka Oravcová</cp:lastModifiedBy>
  <cp:revision>2</cp:revision>
  <dcterms:created xsi:type="dcterms:W3CDTF">2025-02-19T11:40:00Z</dcterms:created>
  <dcterms:modified xsi:type="dcterms:W3CDTF">2025-02-19T11:40:00Z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</Properties>
</file>